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E" w:rsidRPr="00287EC6" w:rsidRDefault="00ED4D1E" w:rsidP="00753E8B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>Реестр описаний процедур,</w:t>
      </w:r>
    </w:p>
    <w:p w:rsidR="00ED4D1E" w:rsidRPr="00287EC6" w:rsidRDefault="00ED4D1E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включенных в раздел </w:t>
      </w:r>
      <w:r w:rsidRPr="00287EC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</w:t>
      </w:r>
    </w:p>
    <w:p w:rsidR="00ED4D1E" w:rsidRPr="00287EC6" w:rsidRDefault="00ED4D1E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30 апреля 2014 года № 403, осуществляемые </w:t>
      </w:r>
    </w:p>
    <w:p w:rsidR="00ED4D1E" w:rsidRPr="00287EC6" w:rsidRDefault="00ED4D1E" w:rsidP="00287EC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05A23">
        <w:rPr>
          <w:rFonts w:ascii="Times New Roman" w:hAnsi="Times New Roman"/>
          <w:sz w:val="28"/>
          <w:szCs w:val="28"/>
          <w:lang w:eastAsia="ru-RU"/>
        </w:rPr>
        <w:t>Алейниковского</w:t>
      </w:r>
      <w:proofErr w:type="spellEnd"/>
      <w:r w:rsidRPr="00287E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A5A36" w:rsidRPr="00287EC6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="007A5A36" w:rsidRPr="00287EC6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5"/>
        <w:gridCol w:w="1215"/>
        <w:gridCol w:w="1308"/>
        <w:gridCol w:w="1100"/>
        <w:gridCol w:w="1685"/>
        <w:gridCol w:w="1192"/>
        <w:gridCol w:w="1345"/>
        <w:gridCol w:w="1477"/>
        <w:gridCol w:w="858"/>
        <w:gridCol w:w="1094"/>
        <w:gridCol w:w="918"/>
        <w:gridCol w:w="1249"/>
      </w:tblGrid>
      <w:tr w:rsidR="007C3938" w:rsidRPr="00287EC6" w:rsidTr="009028CA">
        <w:tc>
          <w:tcPr>
            <w:tcW w:w="1315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 в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соответствии с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(с указанием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установлена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процедура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сфере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(с указанием структурной  единицы)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установлен порядок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процедур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сфере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4" w:type="dxa"/>
            <w:gridSpan w:val="8"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F14F01" w:rsidRPr="00287EC6" w:rsidTr="009028CA">
        <w:tc>
          <w:tcPr>
            <w:tcW w:w="1315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которые заявитель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16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документов для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107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процедуры для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определения такой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Форма подачи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на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 бумажном носителе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форме)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4F01" w:rsidRPr="00287EC6" w:rsidTr="009028CA">
        <w:tc>
          <w:tcPr>
            <w:tcW w:w="1315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340" w:type="dxa"/>
          </w:tcPr>
          <w:p w:rsidR="00ED4D1E" w:rsidRPr="00576848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576848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1607FD" w:rsidRPr="0057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6848">
              <w:rPr>
                <w:rFonts w:ascii="Times New Roman" w:hAnsi="Times New Roman"/>
                <w:sz w:val="18"/>
                <w:szCs w:val="18"/>
              </w:rPr>
              <w:t xml:space="preserve">сельского поселения «Об утверждении Правил   благоустройства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1607FD" w:rsidRPr="0057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6848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576848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Pr="0057684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Воронежской </w:t>
            </w:r>
            <w:r w:rsidR="00792493" w:rsidRPr="00576848">
              <w:rPr>
                <w:rFonts w:ascii="Times New Roman" w:hAnsi="Times New Roman"/>
                <w:sz w:val="18"/>
                <w:szCs w:val="18"/>
              </w:rPr>
              <w:t xml:space="preserve">области» </w:t>
            </w:r>
            <w:bookmarkStart w:id="0" w:name="_GoBack"/>
            <w:bookmarkEnd w:id="0"/>
            <w:r w:rsidR="00576848" w:rsidRPr="0057684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12</w:t>
            </w:r>
            <w:r w:rsidR="00576848" w:rsidRPr="00576848">
              <w:rPr>
                <w:rFonts w:ascii="Times New Roman" w:hAnsi="Times New Roman"/>
                <w:sz w:val="18"/>
                <w:szCs w:val="18"/>
              </w:rPr>
              <w:t xml:space="preserve">.01.2017 года №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ED4D1E" w:rsidRPr="00576848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7C3938"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  <w:r w:rsidR="00F700EC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1607FD">
              <w:rPr>
                <w:rFonts w:ascii="Times New Roman" w:hAnsi="Times New Roman"/>
                <w:sz w:val="18"/>
                <w:szCs w:val="18"/>
              </w:rPr>
              <w:t>селения от 0</w:t>
            </w:r>
            <w:r w:rsidR="00622805">
              <w:rPr>
                <w:rFonts w:ascii="Times New Roman" w:hAnsi="Times New Roman"/>
                <w:sz w:val="18"/>
                <w:szCs w:val="18"/>
              </w:rPr>
              <w:t>7</w:t>
            </w:r>
            <w:r w:rsidR="001607FD">
              <w:rPr>
                <w:rFonts w:ascii="Times New Roman" w:hAnsi="Times New Roman"/>
                <w:sz w:val="18"/>
                <w:szCs w:val="18"/>
              </w:rPr>
              <w:t xml:space="preserve">.06.2016 года №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85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D4D1E" w:rsidRPr="00287EC6" w:rsidRDefault="009028CA" w:rsidP="009028CA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 регламента.</w:t>
            </w:r>
          </w:p>
        </w:tc>
        <w:tc>
          <w:tcPr>
            <w:tcW w:w="1077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При сносе (переносе), вырубке, обрезке, посадке зеленых насаждений, расположенных на территории сельского поселения</w:t>
            </w:r>
          </w:p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ED4D1E" w:rsidRPr="00287EC6" w:rsidRDefault="00ED4D1E" w:rsidP="00C925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при аварийных ситуациях и ликвидации их последствий – акт об аварийной ситуации на объектах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при необходимости пересадки зеленых насаждений и выполнения требований по компенсационному озеленению – проект благоустройства и озеленения,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согласованный в установленном порядке.</w:t>
            </w:r>
          </w:p>
        </w:tc>
        <w:tc>
          <w:tcPr>
            <w:tcW w:w="116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Выдача порубочного билета и (или) разрешения на пересадку деревьев и кустарников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либо мотивированного отказа в предоставлении муниципальной услуги.</w:t>
            </w:r>
          </w:p>
        </w:tc>
        <w:tc>
          <w:tcPr>
            <w:tcW w:w="1316" w:type="dxa"/>
          </w:tcPr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-заявление не соответствует установленной форме, не поддается прочтению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или содержит неоговоренные заявителем зачеркивания, исправления, подчистки;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-подача заявления лицом, не уполномоченным совершать такого рода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действия.</w:t>
            </w:r>
          </w:p>
        </w:tc>
        <w:tc>
          <w:tcPr>
            <w:tcW w:w="1444" w:type="dxa"/>
          </w:tcPr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Не предусмотрено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07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ном виде</w:t>
            </w:r>
          </w:p>
        </w:tc>
        <w:tc>
          <w:tcPr>
            <w:tcW w:w="1465" w:type="dxa"/>
          </w:tcPr>
          <w:p w:rsidR="00ED4D1E" w:rsidRPr="00287EC6" w:rsidRDefault="00ED4D1E" w:rsidP="007C39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7C3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</w:tr>
      <w:tr w:rsidR="00F14F01" w:rsidRPr="00287EC6" w:rsidTr="009028CA">
        <w:tc>
          <w:tcPr>
            <w:tcW w:w="1315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40" w:type="dxa"/>
          </w:tcPr>
          <w:p w:rsidR="00792493" w:rsidRPr="00576848" w:rsidRDefault="00ED4D1E" w:rsidP="0079249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1. Решение Совета народных депутатов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7C3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сельского поселения»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  благоустройства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7C3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792493" w:rsidRPr="00287EC6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Воронежской </w:t>
            </w:r>
            <w:r w:rsidR="00792493" w:rsidRPr="00792493">
              <w:rPr>
                <w:rFonts w:ascii="Times New Roman" w:hAnsi="Times New Roman"/>
                <w:sz w:val="18"/>
                <w:szCs w:val="18"/>
              </w:rPr>
              <w:t xml:space="preserve">области» </w:t>
            </w:r>
            <w:r w:rsidR="00576848" w:rsidRPr="00792493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12</w:t>
            </w:r>
            <w:r w:rsidR="00576848" w:rsidRPr="00792493">
              <w:rPr>
                <w:rFonts w:ascii="Times New Roman" w:hAnsi="Times New Roman"/>
                <w:sz w:val="18"/>
                <w:szCs w:val="18"/>
              </w:rPr>
              <w:t>.01.2017</w:t>
            </w:r>
            <w:r w:rsidR="00576848" w:rsidRPr="00576848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805A23">
              <w:rPr>
                <w:rFonts w:ascii="Times New Roman" w:hAnsi="Times New Roman"/>
                <w:sz w:val="18"/>
                <w:szCs w:val="18"/>
              </w:rPr>
              <w:t>Алейниковского</w:t>
            </w:r>
            <w:proofErr w:type="spellEnd"/>
            <w:r w:rsidR="007C3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6848">
              <w:rPr>
                <w:rFonts w:ascii="Times New Roman" w:hAnsi="Times New Roman"/>
                <w:sz w:val="18"/>
                <w:szCs w:val="18"/>
              </w:rPr>
              <w:t xml:space="preserve">сельского поселения от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15</w:t>
            </w:r>
            <w:r w:rsidR="00576848">
              <w:rPr>
                <w:rFonts w:ascii="Times New Roman" w:hAnsi="Times New Roman"/>
                <w:sz w:val="18"/>
                <w:szCs w:val="18"/>
              </w:rPr>
              <w:t xml:space="preserve">.06.2016 года № </w:t>
            </w:r>
            <w:r w:rsidR="00CD1D22">
              <w:rPr>
                <w:rFonts w:ascii="Times New Roman" w:hAnsi="Times New Roman"/>
                <w:sz w:val="18"/>
                <w:szCs w:val="18"/>
              </w:rPr>
              <w:t>97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7EC6">
              <w:rPr>
                <w:rFonts w:ascii="Times New Roman" w:hAnsi="Times New Roman"/>
                <w:bCs/>
                <w:sz w:val="18"/>
                <w:szCs w:val="18"/>
              </w:rPr>
              <w:t>п.3 регламента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При проведении работ, связанных с выемкой грунта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или вскрытием дорожных покрытий (прокладка, реконструкция или ремонт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подземных коммуникаций, забивка свай и шпунта, планировка грунта, буровые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51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Заявление или документ, подтверждающий полномочия представителя заявителя, 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случае,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сроки, определенные графиком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опия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проекта на строительство, реконструкцию инженерных сетей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объектов инфраструктуры, согласованную с заинтересованными службами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(владельцами инженерных коммуникаций и (или) земельных участков в районе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проведения земляных работ),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отвечающими за сохранность указанного имущества.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При ремонте инженерных сетей и объектов инфраструктуры - копию карт с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обозначением места производства работ;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срока на выдачу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разрешения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;с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хема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движения транспорта и пешеходов, в случае если производство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 работ требует изменения существующей схемы движения транспорта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пешеходов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опиядоговора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специализированной организацией по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восстановлению дорожных покрытий и благоустройства с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указанием графика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сроков выполнения работ (в случаях, когда проводимые земляные работы повлекут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116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31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2.7. Административного регламента;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представление документов в ненадлежащий орган;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444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письменный отказ органов (организаций), осуществляющих согласование 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порядке межведомственного взаимодействия;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планирование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проведения праздничных или общегородских мероприятий 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месте проведения работ;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объект недвижимого имущества, подключаемый в результате земляных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 к инженерным сетям, включен в перечень самовольных объектов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капитального строительства;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 дорог, тротуаров, скверов и других объектов благоустройства, по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которым, в соответствии с имеющимся проектом или рабочей документацией,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запланированы работы по строительству,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реконструкции, ремонту автомобильных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дорог общего пользования местного значения;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построенных (реконструированных) и (или) находящихся на гарантии проезжих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частей автомобильных дорог, тротуаров, скверов и других объектов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отопительный сезон.</w:t>
            </w:r>
          </w:p>
        </w:tc>
        <w:tc>
          <w:tcPr>
            <w:tcW w:w="84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 рабочих дней</w:t>
            </w:r>
          </w:p>
        </w:tc>
        <w:tc>
          <w:tcPr>
            <w:tcW w:w="107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ном виде</w:t>
            </w:r>
          </w:p>
        </w:tc>
        <w:tc>
          <w:tcPr>
            <w:tcW w:w="1465" w:type="dxa"/>
          </w:tcPr>
          <w:p w:rsidR="00ED4D1E" w:rsidRPr="00287EC6" w:rsidRDefault="00ED4D1E" w:rsidP="00F14F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EC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05A23">
              <w:rPr>
                <w:rFonts w:ascii="Times New Roman" w:hAnsi="Times New Roman"/>
                <w:sz w:val="20"/>
                <w:szCs w:val="20"/>
              </w:rPr>
              <w:t>Алейниковского</w:t>
            </w:r>
            <w:proofErr w:type="spellEnd"/>
            <w:r w:rsidR="00F14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EC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287EC6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proofErr w:type="spellEnd"/>
            <w:r w:rsidRPr="00287EC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</w:tbl>
    <w:p w:rsidR="00ED4D1E" w:rsidRDefault="00ED4D1E" w:rsidP="00753E8B"/>
    <w:sectPr w:rsidR="00ED4D1E" w:rsidSect="0075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3B3"/>
    <w:multiLevelType w:val="hybridMultilevel"/>
    <w:tmpl w:val="12F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FC"/>
    <w:rsid w:val="00004906"/>
    <w:rsid w:val="000254A3"/>
    <w:rsid w:val="00053058"/>
    <w:rsid w:val="0007418B"/>
    <w:rsid w:val="000E4954"/>
    <w:rsid w:val="00134901"/>
    <w:rsid w:val="001607FD"/>
    <w:rsid w:val="00287EC6"/>
    <w:rsid w:val="002B06DB"/>
    <w:rsid w:val="003069B0"/>
    <w:rsid w:val="0033036C"/>
    <w:rsid w:val="00380713"/>
    <w:rsid w:val="00385600"/>
    <w:rsid w:val="00391A7E"/>
    <w:rsid w:val="003F485F"/>
    <w:rsid w:val="00496227"/>
    <w:rsid w:val="00525093"/>
    <w:rsid w:val="005371CC"/>
    <w:rsid w:val="00576848"/>
    <w:rsid w:val="005C1EC4"/>
    <w:rsid w:val="005E4F6A"/>
    <w:rsid w:val="005F674A"/>
    <w:rsid w:val="006121B5"/>
    <w:rsid w:val="00622805"/>
    <w:rsid w:val="00657155"/>
    <w:rsid w:val="006A737A"/>
    <w:rsid w:val="006B4EF4"/>
    <w:rsid w:val="006E61F2"/>
    <w:rsid w:val="007127BC"/>
    <w:rsid w:val="00737F82"/>
    <w:rsid w:val="00753E8B"/>
    <w:rsid w:val="00792493"/>
    <w:rsid w:val="007A4E21"/>
    <w:rsid w:val="007A5A36"/>
    <w:rsid w:val="007A7C32"/>
    <w:rsid w:val="007C3938"/>
    <w:rsid w:val="00805A23"/>
    <w:rsid w:val="008132FC"/>
    <w:rsid w:val="008769AD"/>
    <w:rsid w:val="008F1A50"/>
    <w:rsid w:val="009028CA"/>
    <w:rsid w:val="00940ACC"/>
    <w:rsid w:val="009C3093"/>
    <w:rsid w:val="009D6AFB"/>
    <w:rsid w:val="00A1755F"/>
    <w:rsid w:val="00A70321"/>
    <w:rsid w:val="00AC3828"/>
    <w:rsid w:val="00B028A9"/>
    <w:rsid w:val="00B62792"/>
    <w:rsid w:val="00B87165"/>
    <w:rsid w:val="00C92523"/>
    <w:rsid w:val="00CB27C9"/>
    <w:rsid w:val="00CD1D22"/>
    <w:rsid w:val="00CD52DB"/>
    <w:rsid w:val="00CE71A8"/>
    <w:rsid w:val="00CF2281"/>
    <w:rsid w:val="00D762D8"/>
    <w:rsid w:val="00DB3ABE"/>
    <w:rsid w:val="00DC6DCE"/>
    <w:rsid w:val="00E27002"/>
    <w:rsid w:val="00E5686C"/>
    <w:rsid w:val="00E67DAD"/>
    <w:rsid w:val="00E717D6"/>
    <w:rsid w:val="00E806DB"/>
    <w:rsid w:val="00EC5A2D"/>
    <w:rsid w:val="00ED4D1E"/>
    <w:rsid w:val="00EE0DE8"/>
    <w:rsid w:val="00F14F01"/>
    <w:rsid w:val="00F25D32"/>
    <w:rsid w:val="00F700EC"/>
    <w:rsid w:val="00F9160D"/>
    <w:rsid w:val="00F9686D"/>
    <w:rsid w:val="00FC2FD2"/>
    <w:rsid w:val="00FD0EC9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E8B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753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eastAsia="SimSun"/>
      <w:kern w:val="1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753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uiPriority w:val="99"/>
    <w:rsid w:val="00753E8B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53E8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753E8B"/>
    <w:rPr>
      <w:rFonts w:ascii="Arial" w:eastAsia="Times New Roman" w:hAnsi="Arial"/>
      <w:b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53E8B"/>
    <w:pPr>
      <w:widowControl w:val="0"/>
      <w:shd w:val="clear" w:color="auto" w:fill="FFFFFF"/>
      <w:spacing w:before="240" w:after="240" w:line="240" w:lineRule="atLeast"/>
      <w:jc w:val="both"/>
    </w:pPr>
    <w:rPr>
      <w:rFonts w:ascii="Arial" w:eastAsia="Times New Roman" w:hAnsi="Arial"/>
      <w:b/>
      <w:spacing w:val="-10"/>
      <w:sz w:val="20"/>
      <w:szCs w:val="20"/>
    </w:rPr>
  </w:style>
  <w:style w:type="paragraph" w:styleId="a6">
    <w:name w:val="Normal (Web)"/>
    <w:basedOn w:val="a"/>
    <w:uiPriority w:val="99"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53E8B"/>
    <w:rPr>
      <w:rFonts w:cs="Times New Roman"/>
    </w:rPr>
  </w:style>
  <w:style w:type="character" w:customStyle="1" w:styleId="11">
    <w:name w:val="Основной текст (11)_"/>
    <w:link w:val="110"/>
    <w:uiPriority w:val="99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">
    <w:name w:val="Основной текст (2) + Arial"/>
    <w:aliases w:val="8 pt,Курсив,Интервал 0 pt"/>
    <w:uiPriority w:val="99"/>
    <w:rsid w:val="00753E8B"/>
    <w:rPr>
      <w:rFonts w:ascii="Arial" w:eastAsia="Times New Roman" w:hAnsi="Arial"/>
      <w:i/>
      <w:color w:val="000000"/>
      <w:spacing w:val="-10"/>
      <w:w w:val="100"/>
      <w:position w:val="0"/>
      <w:sz w:val="16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753E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99"/>
    <w:qFormat/>
    <w:rsid w:val="0013490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8769AD"/>
    <w:rPr>
      <w:rFonts w:ascii="Arial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3F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F48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18</cp:revision>
  <cp:lastPrinted>2017-09-18T08:40:00Z</cp:lastPrinted>
  <dcterms:created xsi:type="dcterms:W3CDTF">2017-08-30T06:33:00Z</dcterms:created>
  <dcterms:modified xsi:type="dcterms:W3CDTF">2017-09-18T08:52:00Z</dcterms:modified>
</cp:coreProperties>
</file>